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92D4" w14:textId="77777777" w:rsidR="00CD1AE9" w:rsidRPr="00CD1AE9" w:rsidRDefault="009A5E75" w:rsidP="00C7516B">
      <w:pPr>
        <w:spacing w:after="0"/>
        <w:rPr>
          <w:rStyle w:val="Hiperveza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B670D40" wp14:editId="1B74455E">
            <wp:simplePos x="0" y="0"/>
            <wp:positionH relativeFrom="column">
              <wp:posOffset>4634230</wp:posOffset>
            </wp:positionH>
            <wp:positionV relativeFrom="paragraph">
              <wp:posOffset>-547370</wp:posOffset>
            </wp:positionV>
            <wp:extent cx="1571625" cy="591185"/>
            <wp:effectExtent l="0" t="0" r="0" b="0"/>
            <wp:wrapNone/>
            <wp:docPr id="2" name="Picture 2" descr="Slikovni rezultat za amp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amp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1AE9" w:rsidRPr="00CD1AE9">
        <w:fldChar w:fldCharType="begin"/>
      </w:r>
      <w:r w:rsidR="00CD1AE9" w:rsidRPr="00CD1AE9">
        <w:instrText xml:space="preserve"> HYPERLINK "http://ss-hrvatskikraljzvonimir-krk.skole.hr/upload/ss-hrvatskikraljzvonimir-krk/newsattach/1269/tekst_natjecaja.pdf" \l "page=1" \o "Page 1" </w:instrText>
      </w:r>
      <w:r w:rsidR="00CD1AE9" w:rsidRPr="00CD1AE9">
        <w:fldChar w:fldCharType="separate"/>
      </w:r>
    </w:p>
    <w:p w14:paraId="47F3BFDE" w14:textId="2BA0B637" w:rsidR="004F660C" w:rsidRDefault="00CD1AE9" w:rsidP="00C7516B">
      <w:pPr>
        <w:spacing w:after="0"/>
        <w:jc w:val="both"/>
      </w:pPr>
      <w:r w:rsidRPr="00CD1AE9">
        <w:fldChar w:fldCharType="end"/>
      </w:r>
      <w:r w:rsidR="00C40EFF">
        <w:t xml:space="preserve">U </w:t>
      </w:r>
      <w:r w:rsidR="00082562">
        <w:t>Bjelovar</w:t>
      </w:r>
      <w:r w:rsidR="00C40EFF">
        <w:t>u</w:t>
      </w:r>
      <w:r w:rsidRPr="00A12CB1">
        <w:t xml:space="preserve"> </w:t>
      </w:r>
      <w:r w:rsidR="00EA0F6E">
        <w:t>11</w:t>
      </w:r>
      <w:r w:rsidR="00581EE2">
        <w:t xml:space="preserve">. </w:t>
      </w:r>
      <w:r w:rsidR="00082562">
        <w:t>listopad</w:t>
      </w:r>
      <w:r w:rsidR="00C40EFF">
        <w:t>a</w:t>
      </w:r>
      <w:r w:rsidR="00082562">
        <w:t xml:space="preserve"> </w:t>
      </w:r>
      <w:r w:rsidR="002C2BE9">
        <w:t>20</w:t>
      </w:r>
      <w:r w:rsidR="00082562">
        <w:t>21</w:t>
      </w:r>
      <w:r w:rsidRPr="00A12CB1">
        <w:t>.</w:t>
      </w:r>
      <w:r w:rsidR="00EB7229" w:rsidRPr="00A12CB1">
        <w:t xml:space="preserve"> </w:t>
      </w:r>
      <w:r w:rsidR="002C2BE9">
        <w:t>godine</w:t>
      </w:r>
    </w:p>
    <w:p w14:paraId="4F7B1F57" w14:textId="77777777" w:rsidR="00C7516B" w:rsidRPr="00A12CB1" w:rsidRDefault="00C7516B" w:rsidP="00C7516B">
      <w:pPr>
        <w:spacing w:after="0"/>
        <w:jc w:val="both"/>
      </w:pPr>
    </w:p>
    <w:p w14:paraId="5736D373" w14:textId="416E31C2" w:rsidR="00E707A1" w:rsidRDefault="00CD1AE9" w:rsidP="00C7516B">
      <w:pPr>
        <w:spacing w:after="0"/>
        <w:jc w:val="both"/>
      </w:pPr>
      <w:r w:rsidRPr="00140805">
        <w:rPr>
          <w:b/>
        </w:rPr>
        <w:t>Predmet:</w:t>
      </w:r>
      <w:r w:rsidRPr="00CD1AE9">
        <w:t xml:space="preserve"> Natječaj za sudjelovanje u Erasmus+ projektu: </w:t>
      </w:r>
      <w:r w:rsidR="00E707A1">
        <w:t>„</w:t>
      </w:r>
      <w:r w:rsidR="00082562" w:rsidRPr="00E707A1">
        <w:rPr>
          <w:b/>
          <w:bCs/>
          <w:i/>
          <w:iCs/>
        </w:rPr>
        <w:t>Svi za struku, struka za sve</w:t>
      </w:r>
      <w:r w:rsidR="00082562" w:rsidRPr="00082562">
        <w:t>!</w:t>
      </w:r>
      <w:r w:rsidR="00E707A1">
        <w:t>“</w:t>
      </w:r>
    </w:p>
    <w:p w14:paraId="3B77C18F" w14:textId="77777777" w:rsidR="00C7516B" w:rsidRDefault="00C7516B" w:rsidP="00C7516B">
      <w:pPr>
        <w:spacing w:after="0"/>
        <w:jc w:val="both"/>
      </w:pPr>
    </w:p>
    <w:p w14:paraId="3354B2AA" w14:textId="648A0407" w:rsidR="00A31DF4" w:rsidRPr="002C2BE9" w:rsidRDefault="00082562" w:rsidP="00C7516B">
      <w:pPr>
        <w:spacing w:after="0"/>
        <w:jc w:val="both"/>
      </w:pPr>
      <w:r w:rsidRPr="00082562">
        <w:t xml:space="preserve">Broj Ugovora: </w:t>
      </w:r>
      <w:r w:rsidRPr="00E707A1">
        <w:rPr>
          <w:b/>
          <w:bCs/>
        </w:rPr>
        <w:t>2021-1-HR01-KA122-VET-000017095</w:t>
      </w:r>
      <w:r>
        <w:t xml:space="preserve"> – mobilnost u Dublinu</w:t>
      </w:r>
      <w:r w:rsidR="00E707A1">
        <w:t xml:space="preserve"> (Irska)</w:t>
      </w:r>
      <w:r>
        <w:t xml:space="preserve">, </w:t>
      </w:r>
      <w:r w:rsidR="00E707A1">
        <w:t xml:space="preserve">u razdoblju </w:t>
      </w:r>
      <w:r w:rsidR="00E707A1" w:rsidRPr="00E707A1">
        <w:rPr>
          <w:b/>
          <w:bCs/>
        </w:rPr>
        <w:t>od 19. ožujka do 2. travnja 2022. godine</w:t>
      </w:r>
      <w:r w:rsidR="00EA0F6E" w:rsidRPr="004F660C">
        <w:t xml:space="preserve"> (postoji mogućnost korekcije navedenih </w:t>
      </w:r>
      <w:r w:rsidR="00E707A1">
        <w:t xml:space="preserve">datuma). </w:t>
      </w:r>
      <w:r>
        <w:t xml:space="preserve">Ekonomska i birotehnička škola Bjelovar </w:t>
      </w:r>
      <w:r w:rsidR="00CD1AE9" w:rsidRPr="00CD1AE9">
        <w:t>raspisuje Natječaj za sudjelovanje učenika u programu Erasmus+, ključna aktivnost 1 -</w:t>
      </w:r>
      <w:r w:rsidR="00140805">
        <w:t xml:space="preserve"> </w:t>
      </w:r>
      <w:r w:rsidR="00CD1AE9" w:rsidRPr="00CD1AE9">
        <w:t>Mobilnost u svrhu učenja za pojedince. Riječ je o projektu mobilnosti koj</w:t>
      </w:r>
      <w:r>
        <w:t xml:space="preserve">i je Ekonomskoj i birotehničkoj školi Bjelovar </w:t>
      </w:r>
      <w:r w:rsidR="00CD1AE9" w:rsidRPr="00CD1AE9">
        <w:t>o</w:t>
      </w:r>
      <w:r w:rsidR="00644B22">
        <w:t xml:space="preserve">dobrila Agencija za mobilnost i </w:t>
      </w:r>
      <w:r w:rsidR="00CD1AE9" w:rsidRPr="00CD1AE9">
        <w:t>programe EU u okviru programa Erasmus+ te</w:t>
      </w:r>
      <w:r w:rsidR="00140805">
        <w:t xml:space="preserve"> </w:t>
      </w:r>
      <w:r w:rsidR="00CD1AE9" w:rsidRPr="00CD1AE9">
        <w:t xml:space="preserve">dala financijsku potporu iz koje su </w:t>
      </w:r>
      <w:r w:rsidR="00CD1AE9" w:rsidRPr="002C2BE9">
        <w:t>pokriveni svi troškovi: pripreme, prijevoza, smještaja i organizacije stručne prakse/praktične nastave.</w:t>
      </w:r>
    </w:p>
    <w:p w14:paraId="67D8BCA3" w14:textId="77777777" w:rsidR="00082562" w:rsidRDefault="00082562" w:rsidP="00C7516B">
      <w:pPr>
        <w:spacing w:after="0"/>
        <w:ind w:firstLine="708"/>
        <w:jc w:val="both"/>
      </w:pPr>
    </w:p>
    <w:p w14:paraId="5A940F9D" w14:textId="1FA4BCDB" w:rsidR="00082562" w:rsidRDefault="00CD1AE9" w:rsidP="00C7516B">
      <w:pPr>
        <w:spacing w:after="0"/>
        <w:jc w:val="both"/>
      </w:pPr>
      <w:r w:rsidRPr="00CD1AE9">
        <w:t>Projektom se želi omogućiti stjecanje kompetencija u</w:t>
      </w:r>
      <w:r w:rsidR="002C2BE9">
        <w:t xml:space="preserve"> ekonomskim</w:t>
      </w:r>
      <w:r w:rsidR="00082562">
        <w:t xml:space="preserve"> i upravnim </w:t>
      </w:r>
      <w:r w:rsidRPr="00CD1AE9">
        <w:t>zanimanjima kako bi učenici u budućnosti bili konkurentniji na tržištu rada.</w:t>
      </w:r>
      <w:r w:rsidR="00082562">
        <w:t xml:space="preserve"> </w:t>
      </w:r>
      <w:r w:rsidRPr="00CD1AE9">
        <w:t xml:space="preserve">Projekt će uključiti ukupno </w:t>
      </w:r>
      <w:r w:rsidR="00082562">
        <w:t xml:space="preserve">26 </w:t>
      </w:r>
      <w:r w:rsidR="00140805">
        <w:t xml:space="preserve">učenika i </w:t>
      </w:r>
      <w:r w:rsidR="00082562">
        <w:t xml:space="preserve">3 </w:t>
      </w:r>
      <w:r w:rsidRPr="00CD1AE9">
        <w:t xml:space="preserve"> nastavnika</w:t>
      </w:r>
      <w:r w:rsidR="00E707A1">
        <w:t>/ce</w:t>
      </w:r>
      <w:r w:rsidRPr="00CD1AE9">
        <w:t xml:space="preserve"> u pratnji:</w:t>
      </w:r>
      <w:r w:rsidR="00082562">
        <w:t xml:space="preserve"> smjer ekonomist 16 učenika, smjer upravni referent 10 učenika. </w:t>
      </w:r>
    </w:p>
    <w:p w14:paraId="13B31DC4" w14:textId="77777777" w:rsidR="00082562" w:rsidRDefault="00082562" w:rsidP="00C7516B">
      <w:pPr>
        <w:spacing w:after="0"/>
        <w:jc w:val="both"/>
      </w:pPr>
    </w:p>
    <w:p w14:paraId="0D6BF30B" w14:textId="3D3C82D3" w:rsidR="00082562" w:rsidRDefault="00CD1AE9" w:rsidP="00C7516B">
      <w:pPr>
        <w:spacing w:after="0"/>
        <w:jc w:val="both"/>
      </w:pPr>
      <w:r w:rsidRPr="00CD1AE9">
        <w:t>Pravo podnošenja prijav</w:t>
      </w:r>
      <w:r w:rsidR="00A31DF4">
        <w:t xml:space="preserve">e na Natječaj imaju svi učenici </w:t>
      </w:r>
      <w:r w:rsidRPr="00CD1AE9">
        <w:t xml:space="preserve">koji </w:t>
      </w:r>
      <w:r w:rsidR="00045626">
        <w:t>ove</w:t>
      </w:r>
      <w:r w:rsidRPr="00CD1AE9">
        <w:t xml:space="preserve"> školske godine</w:t>
      </w:r>
      <w:r w:rsidR="00045626">
        <w:t xml:space="preserve">, </w:t>
      </w:r>
      <w:r w:rsidR="002C2BE9">
        <w:t>20</w:t>
      </w:r>
      <w:r w:rsidR="00082562">
        <w:t>21.</w:t>
      </w:r>
      <w:r w:rsidR="002C2BE9">
        <w:t>/202</w:t>
      </w:r>
      <w:r w:rsidR="00082562">
        <w:t>2.</w:t>
      </w:r>
      <w:r w:rsidR="00045626">
        <w:t>,</w:t>
      </w:r>
      <w:r w:rsidRPr="00CD1AE9">
        <w:t xml:space="preserve"> pol</w:t>
      </w:r>
      <w:r w:rsidR="00045626">
        <w:t>aze</w:t>
      </w:r>
      <w:r w:rsidRPr="00CD1AE9">
        <w:t xml:space="preserve"> drugi</w:t>
      </w:r>
      <w:r w:rsidR="00082562">
        <w:t xml:space="preserve">, </w:t>
      </w:r>
      <w:r w:rsidRPr="00CD1AE9">
        <w:t>treći</w:t>
      </w:r>
      <w:r w:rsidR="00A31DF4">
        <w:t xml:space="preserve"> </w:t>
      </w:r>
      <w:r w:rsidR="00082562">
        <w:t xml:space="preserve">i četvrti </w:t>
      </w:r>
      <w:r w:rsidRPr="00CD1AE9">
        <w:t>razred</w:t>
      </w:r>
      <w:r w:rsidR="00A31DF4">
        <w:t xml:space="preserve"> </w:t>
      </w:r>
      <w:r w:rsidR="00082562">
        <w:t xml:space="preserve">smjera ekonomist i upravni referent. </w:t>
      </w:r>
      <w:r w:rsidR="00BA7F2C">
        <w:t>Učenicima</w:t>
      </w:r>
      <w:r w:rsidR="00BA7F2C" w:rsidRPr="00BA7F2C">
        <w:t xml:space="preserve"> će se osigurati zaštita osobnih podataka na način da će sami odabrati šifru pod kojom će se voditi njihova prijava.</w:t>
      </w:r>
    </w:p>
    <w:p w14:paraId="54870DF5" w14:textId="77777777" w:rsidR="00CD1AE9" w:rsidRPr="00CD1AE9" w:rsidRDefault="00CD1AE9" w:rsidP="00C7516B">
      <w:pPr>
        <w:spacing w:after="0"/>
        <w:jc w:val="both"/>
      </w:pPr>
      <w:r w:rsidRPr="00CD1AE9">
        <w:t>Kriteriji za odabir učenika:</w:t>
      </w:r>
    </w:p>
    <w:p w14:paraId="5C2F4725" w14:textId="7574DE4E" w:rsidR="00CD1AE9" w:rsidRDefault="00CD1AE9" w:rsidP="00C7516B">
      <w:pPr>
        <w:pStyle w:val="Odlomakpopisa"/>
        <w:numPr>
          <w:ilvl w:val="0"/>
          <w:numId w:val="9"/>
        </w:numPr>
        <w:spacing w:after="0"/>
        <w:jc w:val="both"/>
      </w:pPr>
      <w:r w:rsidRPr="00CD1AE9">
        <w:t xml:space="preserve">opći uspjeh </w:t>
      </w:r>
      <w:r w:rsidR="00B45956">
        <w:t xml:space="preserve">i vladanje </w:t>
      </w:r>
      <w:r w:rsidRPr="00CD1AE9">
        <w:t>učenika</w:t>
      </w:r>
      <w:r w:rsidR="00EA0F6E">
        <w:t xml:space="preserve"> u prethodnoj školskoj godini</w:t>
      </w:r>
      <w:r w:rsidR="00082562">
        <w:t>,</w:t>
      </w:r>
    </w:p>
    <w:p w14:paraId="1F813F17" w14:textId="1E02A166" w:rsidR="004F660C" w:rsidRPr="00CD1AE9" w:rsidRDefault="00045626" w:rsidP="00C7516B">
      <w:pPr>
        <w:pStyle w:val="Odlomakpopisa"/>
        <w:numPr>
          <w:ilvl w:val="0"/>
          <w:numId w:val="9"/>
        </w:numPr>
        <w:spacing w:after="0"/>
        <w:jc w:val="both"/>
      </w:pPr>
      <w:r>
        <w:t xml:space="preserve">zaključna </w:t>
      </w:r>
      <w:r w:rsidR="004F660C" w:rsidRPr="004F660C">
        <w:t>ocjena iz engleskog jezika u prethodnoj školskoj godini</w:t>
      </w:r>
      <w:r w:rsidR="004F660C">
        <w:t>,</w:t>
      </w:r>
    </w:p>
    <w:p w14:paraId="22605E5C" w14:textId="498830A6" w:rsidR="00EA0F6E" w:rsidRDefault="00EA0F6E" w:rsidP="00C7516B">
      <w:pPr>
        <w:pStyle w:val="Odlomakpopisa"/>
        <w:numPr>
          <w:ilvl w:val="0"/>
          <w:numId w:val="9"/>
        </w:numPr>
        <w:spacing w:after="0"/>
        <w:jc w:val="both"/>
      </w:pPr>
      <w:r>
        <w:t>motivacijsko pismo napisano na hrvatskom i engleskom jeziku (</w:t>
      </w:r>
      <w:r w:rsidR="00CD1AE9" w:rsidRPr="00CD1AE9">
        <w:t>motivacija za učenjem i stjecanjem novih kompetencija i iskustava</w:t>
      </w:r>
      <w:r>
        <w:t>)</w:t>
      </w:r>
      <w:r w:rsidR="004F660C">
        <w:t>,</w:t>
      </w:r>
    </w:p>
    <w:p w14:paraId="443B7FF5" w14:textId="08BF3011" w:rsidR="00EA0F6E" w:rsidRDefault="00EA0F6E" w:rsidP="00C7516B">
      <w:pPr>
        <w:pStyle w:val="Odlomakpopisa"/>
        <w:numPr>
          <w:ilvl w:val="0"/>
          <w:numId w:val="9"/>
        </w:numPr>
        <w:spacing w:after="0"/>
        <w:jc w:val="both"/>
      </w:pPr>
      <w:r>
        <w:t>razgovor s povjerenstvom</w:t>
      </w:r>
      <w:r w:rsidR="004F660C">
        <w:t>,</w:t>
      </w:r>
      <w:r>
        <w:t xml:space="preserve"> </w:t>
      </w:r>
    </w:p>
    <w:p w14:paraId="46BDB8C7" w14:textId="05BC4C12" w:rsidR="00CD1AE9" w:rsidRDefault="00B45956" w:rsidP="00C7516B">
      <w:pPr>
        <w:pStyle w:val="Odlomakpopisa"/>
        <w:numPr>
          <w:ilvl w:val="0"/>
          <w:numId w:val="9"/>
        </w:numPr>
        <w:spacing w:after="0"/>
        <w:jc w:val="both"/>
      </w:pPr>
      <w:r>
        <w:t xml:space="preserve">aktivnosti u ovoj školskoj godini </w:t>
      </w:r>
      <w:r w:rsidR="00A31DF4">
        <w:t>(</w:t>
      </w:r>
      <w:r w:rsidR="00CD1AE9" w:rsidRPr="00CD1AE9">
        <w:t>izvannastavne aktivnosti</w:t>
      </w:r>
      <w:r>
        <w:t>, fakultativni predmeti</w:t>
      </w:r>
      <w:r w:rsidR="00CD1AE9" w:rsidRPr="00CD1AE9">
        <w:t>)</w:t>
      </w:r>
    </w:p>
    <w:p w14:paraId="23BF08D6" w14:textId="3631F8BA" w:rsidR="00E73A6E" w:rsidRPr="00CD1AE9" w:rsidRDefault="00E73A6E" w:rsidP="00C7516B">
      <w:pPr>
        <w:pStyle w:val="Odlomakpopisa"/>
        <w:numPr>
          <w:ilvl w:val="0"/>
          <w:numId w:val="9"/>
        </w:numPr>
        <w:spacing w:after="0"/>
        <w:jc w:val="both"/>
      </w:pPr>
      <w:r>
        <w:t xml:space="preserve">preporuka nastavnika (nakon pravodobno poslane potpune dokumentacije, svaki nastavnik/ca može samo jednom od kandidata napisati preporuku). </w:t>
      </w:r>
    </w:p>
    <w:p w14:paraId="776692E4" w14:textId="65D0A47B" w:rsidR="0078108D" w:rsidRDefault="0078108D" w:rsidP="00C7516B">
      <w:pPr>
        <w:spacing w:after="0"/>
        <w:jc w:val="both"/>
      </w:pPr>
    </w:p>
    <w:p w14:paraId="351E248C" w14:textId="134991D8" w:rsidR="00CD1AE9" w:rsidRPr="00CD1AE9" w:rsidRDefault="00CD1AE9" w:rsidP="00C7516B">
      <w:pPr>
        <w:spacing w:after="0"/>
        <w:jc w:val="both"/>
      </w:pPr>
      <w:r w:rsidRPr="00CD1AE9">
        <w:t xml:space="preserve">Rok za podnošenje prijave je </w:t>
      </w:r>
      <w:r w:rsidR="00B45956">
        <w:t xml:space="preserve">8 </w:t>
      </w:r>
      <w:r w:rsidR="00F22E42">
        <w:t xml:space="preserve">radnih </w:t>
      </w:r>
      <w:r w:rsidRPr="00CD1AE9">
        <w:t>dana od dana objave</w:t>
      </w:r>
      <w:r w:rsidR="00A31DF4">
        <w:t xml:space="preserve"> </w:t>
      </w:r>
      <w:r w:rsidR="00B45956">
        <w:t xml:space="preserve">natječaja </w:t>
      </w:r>
      <w:r w:rsidRPr="00CD1AE9">
        <w:t xml:space="preserve">osobno na adresu </w:t>
      </w:r>
      <w:r w:rsidR="00002023">
        <w:t xml:space="preserve">Poljana dr. Franje Tuđmana 9, 43000 Bjelovar </w:t>
      </w:r>
      <w:r w:rsidR="00E01AB4">
        <w:t xml:space="preserve">(tajništvo Škole), odnosno </w:t>
      </w:r>
      <w:r w:rsidR="00E01AB4" w:rsidRPr="00002023">
        <w:rPr>
          <w:b/>
          <w:bCs/>
        </w:rPr>
        <w:t xml:space="preserve">od </w:t>
      </w:r>
      <w:r w:rsidR="00B45956">
        <w:rPr>
          <w:b/>
          <w:bCs/>
        </w:rPr>
        <w:t>11</w:t>
      </w:r>
      <w:r w:rsidR="00581EE2" w:rsidRPr="00002023">
        <w:rPr>
          <w:b/>
          <w:bCs/>
        </w:rPr>
        <w:t xml:space="preserve">. do </w:t>
      </w:r>
      <w:r w:rsidR="00F22E42">
        <w:rPr>
          <w:b/>
          <w:bCs/>
        </w:rPr>
        <w:t>20</w:t>
      </w:r>
      <w:r w:rsidR="00581EE2" w:rsidRPr="00002023">
        <w:rPr>
          <w:b/>
          <w:bCs/>
        </w:rPr>
        <w:t xml:space="preserve">. </w:t>
      </w:r>
      <w:r w:rsidR="00002023" w:rsidRPr="00002023">
        <w:rPr>
          <w:b/>
          <w:bCs/>
        </w:rPr>
        <w:t>listopada</w:t>
      </w:r>
      <w:r w:rsidR="002C2BE9" w:rsidRPr="00002023">
        <w:rPr>
          <w:b/>
          <w:bCs/>
        </w:rPr>
        <w:t xml:space="preserve"> 20</w:t>
      </w:r>
      <w:r w:rsidR="00002023" w:rsidRPr="00002023">
        <w:rPr>
          <w:b/>
          <w:bCs/>
        </w:rPr>
        <w:t>21</w:t>
      </w:r>
      <w:r w:rsidR="00E01AB4" w:rsidRPr="00002023">
        <w:rPr>
          <w:b/>
          <w:bCs/>
        </w:rPr>
        <w:t>. godine</w:t>
      </w:r>
      <w:r w:rsidR="00002023">
        <w:rPr>
          <w:b/>
          <w:bCs/>
        </w:rPr>
        <w:t>.</w:t>
      </w:r>
      <w:r w:rsidR="00C7516B" w:rsidRPr="00C7516B">
        <w:t xml:space="preserve"> Učeni</w:t>
      </w:r>
      <w:r w:rsidR="00C7516B">
        <w:t xml:space="preserve">ci </w:t>
      </w:r>
      <w:r w:rsidR="00C7516B" w:rsidRPr="00C7516B">
        <w:t>koji se prijavljuj</w:t>
      </w:r>
      <w:r w:rsidR="00C7516B">
        <w:t>u</w:t>
      </w:r>
      <w:r w:rsidR="00C7516B" w:rsidRPr="00C7516B">
        <w:t xml:space="preserve"> na natječaj</w:t>
      </w:r>
      <w:r w:rsidR="00C7516B">
        <w:t xml:space="preserve"> trebaju</w:t>
      </w:r>
      <w:r w:rsidR="00C7516B" w:rsidRPr="00C7516B">
        <w:t xml:space="preserve"> napisati motivacijsko pismo te ga dostaviti zajedno s prijavom i potpisanom suglasnosti </w:t>
      </w:r>
      <w:r w:rsidR="00C7516B">
        <w:t xml:space="preserve">roditelja </w:t>
      </w:r>
      <w:r w:rsidR="00C7516B" w:rsidRPr="00C7516B">
        <w:t>u tajništvo Škole.</w:t>
      </w:r>
    </w:p>
    <w:p w14:paraId="6A98049A" w14:textId="564B0440" w:rsidR="00C7516B" w:rsidRDefault="00C7516B" w:rsidP="00C7516B">
      <w:pPr>
        <w:spacing w:after="0"/>
        <w:jc w:val="both"/>
      </w:pPr>
    </w:p>
    <w:p w14:paraId="779A9FE1" w14:textId="7C495BDE" w:rsidR="00F22E42" w:rsidRDefault="00CD1AE9" w:rsidP="00C7516B">
      <w:pPr>
        <w:spacing w:after="0"/>
        <w:jc w:val="both"/>
      </w:pPr>
      <w:r w:rsidRPr="00CD1AE9">
        <w:t xml:space="preserve">Vrijeme provedeno na mobilnosti u </w:t>
      </w:r>
      <w:r w:rsidR="00002023">
        <w:t>Dublinu</w:t>
      </w:r>
      <w:r w:rsidRPr="00CD1AE9">
        <w:t xml:space="preserve"> učenicima je opravdano, učenici za to vrijeme obavljaju stručnu praksu/praktičnu nastavu. Učenicima će biti izdana potvrda o obavljenoj st</w:t>
      </w:r>
      <w:r w:rsidR="0078108D">
        <w:t>r</w:t>
      </w:r>
      <w:r w:rsidRPr="00CD1AE9">
        <w:t>učnoj praksi od strane pa</w:t>
      </w:r>
      <w:r w:rsidR="00A31DF4">
        <w:t xml:space="preserve">rtnerske </w:t>
      </w:r>
      <w:r w:rsidRPr="00CD1AE9">
        <w:t>organizacije koja će im poslužiti kao preporuka pri zapošljavanju ili sudjelovanju u sličnim projektima.</w:t>
      </w:r>
    </w:p>
    <w:p w14:paraId="25565A72" w14:textId="77777777" w:rsidR="00C7516B" w:rsidRDefault="00C7516B" w:rsidP="00C7516B">
      <w:pPr>
        <w:spacing w:after="0"/>
        <w:jc w:val="both"/>
      </w:pPr>
    </w:p>
    <w:p w14:paraId="470E9E26" w14:textId="77777777" w:rsidR="00C7516B" w:rsidRDefault="00F22E42" w:rsidP="00C7516B">
      <w:pPr>
        <w:spacing w:after="0"/>
        <w:jc w:val="both"/>
      </w:pPr>
      <w:r>
        <w:t xml:space="preserve">Rezultati natječaja biti će objavljeni na mrežnoj stranici i oglasnoj ploči Škole </w:t>
      </w:r>
      <w:r w:rsidRPr="004F660C">
        <w:rPr>
          <w:b/>
          <w:bCs/>
        </w:rPr>
        <w:t>do 29. listopada 2021.</w:t>
      </w:r>
      <w:r>
        <w:t xml:space="preserve"> godine. Uvid u natječajnu dokumentaciju </w:t>
      </w:r>
      <w:r w:rsidR="0035131F">
        <w:t>i predaju žalbu moguće je</w:t>
      </w:r>
      <w:r>
        <w:t xml:space="preserve"> izvršiti u roku od 2 radna dana od objave rezultata </w:t>
      </w:r>
      <w:r w:rsidR="0035131F">
        <w:t xml:space="preserve">natječaja </w:t>
      </w:r>
      <w:r>
        <w:t>u uredu ravnatelja</w:t>
      </w:r>
      <w:r w:rsidR="0035131F">
        <w:t>. Žalbe se zaprimaju isključivo pisanim putem. Rok unutar kojeg će biti dostavljen odgovor na žalbu je 8 radnih dana od dana zaprimanja žalbe.</w:t>
      </w:r>
    </w:p>
    <w:p w14:paraId="2E311BAE" w14:textId="4D0800AC" w:rsidR="0035131F" w:rsidRPr="00CD1AE9" w:rsidRDefault="00C7516B" w:rsidP="00C7516B">
      <w:pPr>
        <w:spacing w:after="0"/>
        <w:jc w:val="both"/>
      </w:pPr>
      <w:r>
        <w:t>Obrazac suglasnosti roditelja, o</w:t>
      </w:r>
      <w:r w:rsidR="0035131F">
        <w:t xml:space="preserve">brazac </w:t>
      </w:r>
      <w:r w:rsidR="00911AB9">
        <w:t xml:space="preserve">za prijavu i uputa za pisanje </w:t>
      </w:r>
      <w:r w:rsidR="0035131F">
        <w:t>motivacijskog pisma nalaze se u prilogu natječaja.</w:t>
      </w:r>
      <w:r>
        <w:t xml:space="preserve"> </w:t>
      </w:r>
      <w:r w:rsidR="0035131F">
        <w:t xml:space="preserve"> </w:t>
      </w:r>
      <w:r w:rsidR="00C941D3">
        <w:t xml:space="preserve">                    </w:t>
      </w:r>
    </w:p>
    <w:sectPr w:rsidR="0035131F" w:rsidRPr="00CD1A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0659" w14:textId="77777777" w:rsidR="0090743A" w:rsidRDefault="0090743A" w:rsidP="009A5E75">
      <w:pPr>
        <w:spacing w:after="0" w:line="240" w:lineRule="auto"/>
      </w:pPr>
      <w:r>
        <w:separator/>
      </w:r>
    </w:p>
  </w:endnote>
  <w:endnote w:type="continuationSeparator" w:id="0">
    <w:p w14:paraId="62D5DF60" w14:textId="77777777" w:rsidR="0090743A" w:rsidRDefault="0090743A" w:rsidP="009A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5AB6" w14:textId="77777777" w:rsidR="0090743A" w:rsidRDefault="0090743A" w:rsidP="009A5E75">
      <w:pPr>
        <w:spacing w:after="0" w:line="240" w:lineRule="auto"/>
      </w:pPr>
      <w:r>
        <w:separator/>
      </w:r>
    </w:p>
  </w:footnote>
  <w:footnote w:type="continuationSeparator" w:id="0">
    <w:p w14:paraId="6B70C46B" w14:textId="77777777" w:rsidR="0090743A" w:rsidRDefault="0090743A" w:rsidP="009A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4FBE" w14:textId="5509CF47" w:rsidR="00082562" w:rsidRPr="00082562" w:rsidRDefault="00082562" w:rsidP="00082562">
    <w:pPr>
      <w:spacing w:after="0" w:line="240" w:lineRule="auto"/>
      <w:rPr>
        <w:color w:val="0070C0"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E76B40D" wp14:editId="4F8ECDB1">
          <wp:simplePos x="0" y="0"/>
          <wp:positionH relativeFrom="page">
            <wp:posOffset>5592445</wp:posOffset>
          </wp:positionH>
          <wp:positionV relativeFrom="paragraph">
            <wp:posOffset>-300355</wp:posOffset>
          </wp:positionV>
          <wp:extent cx="1838325" cy="554707"/>
          <wp:effectExtent l="0" t="0" r="0" b="0"/>
          <wp:wrapNone/>
          <wp:docPr id="1" name="Picture 1" descr="Slikovni rezultat za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ikovni rezultat za erasmus+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67" b="22917"/>
                  <a:stretch/>
                </pic:blipFill>
                <pic:spPr bwMode="auto">
                  <a:xfrm>
                    <a:off x="0" y="0"/>
                    <a:ext cx="1838325" cy="5547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2562">
      <w:rPr>
        <w:color w:val="0070C0"/>
      </w:rPr>
      <w:t xml:space="preserve">Ekonomska i birotehnička škola Bjelovar </w:t>
    </w:r>
  </w:p>
  <w:p w14:paraId="06E22111" w14:textId="77777777" w:rsidR="00082562" w:rsidRPr="00082562" w:rsidRDefault="00082562" w:rsidP="00082562">
    <w:pPr>
      <w:spacing w:after="0" w:line="240" w:lineRule="auto"/>
      <w:rPr>
        <w:color w:val="0070C0"/>
      </w:rPr>
    </w:pPr>
    <w:r w:rsidRPr="00082562">
      <w:rPr>
        <w:color w:val="0070C0"/>
      </w:rPr>
      <w:t>Poljana dr. Franje Tuđmana 9, Bjelovar</w:t>
    </w:r>
  </w:p>
  <w:p w14:paraId="2C1B3203" w14:textId="77777777" w:rsidR="00082562" w:rsidRPr="00082562" w:rsidRDefault="00082562" w:rsidP="00082562">
    <w:pPr>
      <w:spacing w:after="0" w:line="240" w:lineRule="auto"/>
      <w:rPr>
        <w:color w:val="0070C0"/>
      </w:rPr>
    </w:pPr>
    <w:r w:rsidRPr="00082562">
      <w:rPr>
        <w:color w:val="0070C0"/>
      </w:rPr>
      <w:t>Tel: + 385 43 277 029</w:t>
    </w:r>
  </w:p>
  <w:p w14:paraId="78E190B7" w14:textId="04DE08F2" w:rsidR="00140805" w:rsidRPr="00140805" w:rsidRDefault="00082562" w:rsidP="00082562">
    <w:pPr>
      <w:spacing w:after="0" w:line="240" w:lineRule="auto"/>
      <w:rPr>
        <w:color w:val="0070C0"/>
      </w:rPr>
    </w:pPr>
    <w:r w:rsidRPr="00082562">
      <w:rPr>
        <w:color w:val="0070C0"/>
      </w:rPr>
      <w:t>email: josipa.klemic@skole.hr</w:t>
    </w:r>
    <w:r w:rsidRPr="00082562">
      <w:rPr>
        <w:color w:val="0070C0"/>
      </w:rPr>
      <w:tab/>
    </w:r>
    <w:r w:rsidRPr="00082562">
      <w:rPr>
        <w:color w:val="0070C0"/>
      </w:rPr>
      <w:tab/>
    </w:r>
  </w:p>
  <w:p w14:paraId="7FB26F1A" w14:textId="26E1479A" w:rsidR="00082562" w:rsidRDefault="0008256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72F"/>
    <w:multiLevelType w:val="hybridMultilevel"/>
    <w:tmpl w:val="54C44114"/>
    <w:lvl w:ilvl="0" w:tplc="8376A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848"/>
    <w:multiLevelType w:val="hybridMultilevel"/>
    <w:tmpl w:val="598CC324"/>
    <w:lvl w:ilvl="0" w:tplc="627A7D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2850"/>
    <w:multiLevelType w:val="hybridMultilevel"/>
    <w:tmpl w:val="04DE192E"/>
    <w:lvl w:ilvl="0" w:tplc="02B076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3648DF"/>
    <w:multiLevelType w:val="hybridMultilevel"/>
    <w:tmpl w:val="AC48CCA0"/>
    <w:lvl w:ilvl="0" w:tplc="041A000F">
      <w:start w:val="1"/>
      <w:numFmt w:val="decimal"/>
      <w:lvlText w:val="%1."/>
      <w:lvlJc w:val="left"/>
      <w:pPr>
        <w:ind w:left="426" w:hanging="360"/>
      </w:p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066548C"/>
    <w:multiLevelType w:val="hybridMultilevel"/>
    <w:tmpl w:val="720A47A6"/>
    <w:lvl w:ilvl="0" w:tplc="627A7D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25F86"/>
    <w:multiLevelType w:val="hybridMultilevel"/>
    <w:tmpl w:val="DF3EE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F2A14"/>
    <w:multiLevelType w:val="hybridMultilevel"/>
    <w:tmpl w:val="F3082F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14804"/>
    <w:multiLevelType w:val="hybridMultilevel"/>
    <w:tmpl w:val="C43E3998"/>
    <w:lvl w:ilvl="0" w:tplc="02B076DA">
      <w:numFmt w:val="bullet"/>
      <w:lvlText w:val="-"/>
      <w:lvlJc w:val="left"/>
      <w:pPr>
        <w:ind w:left="42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6D134547"/>
    <w:multiLevelType w:val="hybridMultilevel"/>
    <w:tmpl w:val="112AD9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E9"/>
    <w:rsid w:val="00002023"/>
    <w:rsid w:val="00045626"/>
    <w:rsid w:val="00082562"/>
    <w:rsid w:val="000B1A0C"/>
    <w:rsid w:val="00140805"/>
    <w:rsid w:val="002548A0"/>
    <w:rsid w:val="002C2BE9"/>
    <w:rsid w:val="0035131F"/>
    <w:rsid w:val="00377330"/>
    <w:rsid w:val="004F660C"/>
    <w:rsid w:val="00577DF3"/>
    <w:rsid w:val="00581EE2"/>
    <w:rsid w:val="005B5BC4"/>
    <w:rsid w:val="005C38F5"/>
    <w:rsid w:val="00644B22"/>
    <w:rsid w:val="00645A02"/>
    <w:rsid w:val="00696550"/>
    <w:rsid w:val="0078108D"/>
    <w:rsid w:val="007A763F"/>
    <w:rsid w:val="008C31A0"/>
    <w:rsid w:val="0090743A"/>
    <w:rsid w:val="00911AB9"/>
    <w:rsid w:val="009A5E75"/>
    <w:rsid w:val="009E4E7E"/>
    <w:rsid w:val="00A12CB1"/>
    <w:rsid w:val="00A31DF4"/>
    <w:rsid w:val="00A92176"/>
    <w:rsid w:val="00AA1307"/>
    <w:rsid w:val="00B44B99"/>
    <w:rsid w:val="00B45956"/>
    <w:rsid w:val="00BA7F2C"/>
    <w:rsid w:val="00BD1916"/>
    <w:rsid w:val="00C40EFF"/>
    <w:rsid w:val="00C74946"/>
    <w:rsid w:val="00C7516B"/>
    <w:rsid w:val="00C941D3"/>
    <w:rsid w:val="00CD1AE9"/>
    <w:rsid w:val="00D43175"/>
    <w:rsid w:val="00DE6A07"/>
    <w:rsid w:val="00E01AB4"/>
    <w:rsid w:val="00E37BFA"/>
    <w:rsid w:val="00E51BFC"/>
    <w:rsid w:val="00E67E4E"/>
    <w:rsid w:val="00E707A1"/>
    <w:rsid w:val="00E73A6E"/>
    <w:rsid w:val="00EA0F6E"/>
    <w:rsid w:val="00EB7229"/>
    <w:rsid w:val="00F22E42"/>
    <w:rsid w:val="00F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DFF3C"/>
  <w15:docId w15:val="{3CEFFC0E-48F8-49D7-9382-4ADA4132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1AE9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A5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5E75"/>
  </w:style>
  <w:style w:type="paragraph" w:styleId="Podnoje">
    <w:name w:val="footer"/>
    <w:basedOn w:val="Normal"/>
    <w:link w:val="PodnojeChar"/>
    <w:uiPriority w:val="99"/>
    <w:unhideWhenUsed/>
    <w:rsid w:val="009A5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5E75"/>
  </w:style>
  <w:style w:type="paragraph" w:styleId="Odlomakpopisa">
    <w:name w:val="List Paragraph"/>
    <w:basedOn w:val="Normal"/>
    <w:uiPriority w:val="34"/>
    <w:qFormat/>
    <w:rsid w:val="0014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Vladimir Štefanec</cp:lastModifiedBy>
  <cp:revision>2</cp:revision>
  <dcterms:created xsi:type="dcterms:W3CDTF">2021-10-11T10:28:00Z</dcterms:created>
  <dcterms:modified xsi:type="dcterms:W3CDTF">2021-10-11T10:28:00Z</dcterms:modified>
</cp:coreProperties>
</file>